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F46" w:rsidRPr="00411829" w:rsidRDefault="00927F46" w:rsidP="00927F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829">
        <w:rPr>
          <w:rFonts w:ascii="Times New Roman" w:hAnsi="Times New Roman" w:cs="Times New Roman"/>
          <w:b/>
          <w:sz w:val="28"/>
          <w:szCs w:val="28"/>
        </w:rPr>
        <w:t xml:space="preserve">Урок в городе: «День </w:t>
      </w:r>
      <w:bookmarkStart w:id="0" w:name="_Hlk8050264"/>
      <w:r w:rsidRPr="00411829">
        <w:rPr>
          <w:rFonts w:ascii="Times New Roman" w:hAnsi="Times New Roman" w:cs="Times New Roman"/>
          <w:b/>
          <w:sz w:val="28"/>
          <w:szCs w:val="28"/>
        </w:rPr>
        <w:t>древонасаждения</w:t>
      </w:r>
      <w:bookmarkEnd w:id="0"/>
      <w:r w:rsidRPr="00411829">
        <w:rPr>
          <w:rFonts w:ascii="Times New Roman" w:hAnsi="Times New Roman" w:cs="Times New Roman"/>
          <w:b/>
          <w:sz w:val="28"/>
          <w:szCs w:val="28"/>
        </w:rPr>
        <w:t>».</w:t>
      </w:r>
    </w:p>
    <w:p w:rsidR="007A0522" w:rsidRDefault="0024227F" w:rsidP="00411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829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Воробьева Людмила Владимировна, </w:t>
      </w:r>
      <w:r w:rsidR="007B1A02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7A0522">
        <w:rPr>
          <w:rFonts w:ascii="Times New Roman" w:hAnsi="Times New Roman" w:cs="Times New Roman"/>
          <w:sz w:val="28"/>
          <w:szCs w:val="28"/>
        </w:rPr>
        <w:t>высшей категории</w:t>
      </w:r>
    </w:p>
    <w:p w:rsidR="0024227F" w:rsidRDefault="007B1A02" w:rsidP="00411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-на-Дону «Школа №80 имени героя Советского Союза РИХАРДА ЗОРГЕ»</w:t>
      </w:r>
    </w:p>
    <w:p w:rsidR="00927F46" w:rsidRDefault="007A0522" w:rsidP="00411829">
      <w:pPr>
        <w:jc w:val="both"/>
        <w:rPr>
          <w:rFonts w:ascii="Times New Roman" w:hAnsi="Times New Roman" w:cs="Times New Roman"/>
          <w:sz w:val="28"/>
          <w:szCs w:val="28"/>
        </w:rPr>
      </w:pPr>
      <w:r w:rsidRPr="00411829">
        <w:rPr>
          <w:rFonts w:ascii="Times New Roman" w:hAnsi="Times New Roman" w:cs="Times New Roman"/>
          <w:b/>
          <w:sz w:val="28"/>
          <w:szCs w:val="28"/>
        </w:rPr>
        <w:t>Возрастной диапазон:</w:t>
      </w:r>
      <w:r>
        <w:rPr>
          <w:rFonts w:ascii="Times New Roman" w:hAnsi="Times New Roman" w:cs="Times New Roman"/>
          <w:sz w:val="28"/>
          <w:szCs w:val="28"/>
        </w:rPr>
        <w:t xml:space="preserve"> ученики средней школы (5-9 классы)</w:t>
      </w:r>
    </w:p>
    <w:p w:rsidR="00927F46" w:rsidRPr="00927F46" w:rsidRDefault="00927F46" w:rsidP="00927F46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927F46">
        <w:rPr>
          <w:b/>
          <w:color w:val="000000"/>
          <w:sz w:val="28"/>
          <w:szCs w:val="28"/>
          <w:shd w:val="clear" w:color="auto" w:fill="FFFFFF"/>
        </w:rPr>
        <w:t>Цель:</w:t>
      </w:r>
    </w:p>
    <w:p w:rsidR="00927F46" w:rsidRPr="00927F46" w:rsidRDefault="00927F46" w:rsidP="00927F46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  <w:r w:rsidRPr="00927F46">
        <w:rPr>
          <w:color w:val="000000"/>
          <w:sz w:val="28"/>
          <w:szCs w:val="28"/>
          <w:shd w:val="clear" w:color="auto" w:fill="FFFFFF"/>
        </w:rPr>
        <w:t>сохранения и преумножения зеленого богатства города своим личным участием.</w:t>
      </w:r>
    </w:p>
    <w:p w:rsidR="00927F46" w:rsidRPr="00927F46" w:rsidRDefault="00927F46" w:rsidP="00927F46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927F46" w:rsidRDefault="00927F46" w:rsidP="00927F46">
      <w:pPr>
        <w:pStyle w:val="c5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Задачи</w:t>
      </w:r>
      <w:r>
        <w:rPr>
          <w:rStyle w:val="c2"/>
          <w:color w:val="000000"/>
          <w:sz w:val="28"/>
          <w:szCs w:val="28"/>
        </w:rPr>
        <w:t>:</w:t>
      </w:r>
    </w:p>
    <w:p w:rsidR="00927F46" w:rsidRDefault="00927F46" w:rsidP="00927F46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Georgia" w:hAnsi="Georgia"/>
          <w:color w:val="000000"/>
          <w:sz w:val="27"/>
          <w:szCs w:val="27"/>
          <w:shd w:val="clear" w:color="auto" w:fill="FFFFFF"/>
        </w:rPr>
        <w:t>Дать представление о разных породах деревьев и условиях их произрастания;</w:t>
      </w:r>
    </w:p>
    <w:p w:rsidR="00927F46" w:rsidRDefault="00927F46" w:rsidP="00927F46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Формировать интерес к труду, желание трудиться, развивать навыки трудовой деятельности;</w:t>
      </w:r>
    </w:p>
    <w:p w:rsidR="00927F46" w:rsidRPr="00927F46" w:rsidRDefault="00927F46" w:rsidP="00927F46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rFonts w:ascii="Calibri" w:hAnsi="Calibri" w:cs="Arial"/>
          <w:color w:val="000000"/>
          <w:sz w:val="22"/>
          <w:szCs w:val="22"/>
        </w:rPr>
      </w:pPr>
      <w:r w:rsidRPr="00927F46">
        <w:rPr>
          <w:rStyle w:val="c2"/>
          <w:color w:val="000000"/>
          <w:sz w:val="28"/>
          <w:szCs w:val="28"/>
        </w:rPr>
        <w:t>Воспитывать бережное отношения к природе, окружающему миру</w:t>
      </w:r>
      <w:r>
        <w:rPr>
          <w:rStyle w:val="c2"/>
          <w:color w:val="000000"/>
          <w:sz w:val="28"/>
          <w:szCs w:val="28"/>
        </w:rPr>
        <w:t>;</w:t>
      </w:r>
    </w:p>
    <w:p w:rsidR="00927F46" w:rsidRPr="007A0522" w:rsidRDefault="00927F46" w:rsidP="00927F46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2"/>
          <w:rFonts w:ascii="Calibri" w:hAnsi="Calibri" w:cs="Arial"/>
          <w:color w:val="000000"/>
          <w:sz w:val="22"/>
          <w:szCs w:val="22"/>
        </w:rPr>
      </w:pPr>
      <w:r w:rsidRPr="00927F46">
        <w:rPr>
          <w:rStyle w:val="c2"/>
          <w:color w:val="000000"/>
          <w:sz w:val="28"/>
          <w:szCs w:val="28"/>
        </w:rPr>
        <w:t>Развивать познавательные интересы детей, умение работать в коллективе.</w:t>
      </w:r>
    </w:p>
    <w:p w:rsidR="007A0522" w:rsidRPr="007A0522" w:rsidRDefault="007A0522" w:rsidP="007A0522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A0522">
        <w:rPr>
          <w:b/>
          <w:color w:val="000000"/>
          <w:sz w:val="28"/>
          <w:szCs w:val="28"/>
        </w:rPr>
        <w:t>Для проведения урока необходимо предварительно подготовить:</w:t>
      </w:r>
    </w:p>
    <w:p w:rsidR="007A0522" w:rsidRDefault="007A0522" w:rsidP="007A0522">
      <w:pPr>
        <w:pStyle w:val="c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саженцы деревьев для посадки;</w:t>
      </w:r>
    </w:p>
    <w:p w:rsidR="007A0522" w:rsidRPr="007A0522" w:rsidRDefault="007A0522" w:rsidP="007A0522">
      <w:pPr>
        <w:pStyle w:val="c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инвентарь.</w:t>
      </w:r>
    </w:p>
    <w:p w:rsidR="007A0522" w:rsidRDefault="007A0522" w:rsidP="007A0522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0522">
        <w:rPr>
          <w:b/>
          <w:color w:val="000000"/>
          <w:sz w:val="28"/>
          <w:szCs w:val="28"/>
        </w:rPr>
        <w:t>Место проведения урока:</w:t>
      </w:r>
      <w:r>
        <w:rPr>
          <w:color w:val="000000"/>
          <w:sz w:val="28"/>
          <w:szCs w:val="28"/>
        </w:rPr>
        <w:t xml:space="preserve"> школьный двор.</w:t>
      </w:r>
    </w:p>
    <w:p w:rsidR="00440050" w:rsidRPr="00CD110A" w:rsidRDefault="00440050" w:rsidP="007A0522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Arial"/>
          <w:color w:val="000000"/>
          <w:sz w:val="28"/>
          <w:szCs w:val="28"/>
        </w:rPr>
      </w:pPr>
      <w:r w:rsidRPr="00440050">
        <w:rPr>
          <w:b/>
          <w:color w:val="000000"/>
          <w:sz w:val="28"/>
          <w:szCs w:val="28"/>
        </w:rPr>
        <w:t>Форма проведения:</w:t>
      </w:r>
      <w:r w:rsidR="00CD110A">
        <w:rPr>
          <w:b/>
          <w:color w:val="000000"/>
          <w:sz w:val="28"/>
          <w:szCs w:val="28"/>
        </w:rPr>
        <w:t xml:space="preserve"> </w:t>
      </w:r>
      <w:r w:rsidR="00CD110A">
        <w:rPr>
          <w:color w:val="000000"/>
          <w:sz w:val="28"/>
          <w:szCs w:val="28"/>
        </w:rPr>
        <w:t>урок-беседа</w:t>
      </w:r>
    </w:p>
    <w:p w:rsidR="00927F46" w:rsidRDefault="00A131C8" w:rsidP="00927F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131C8">
        <w:rPr>
          <w:rFonts w:ascii="Times New Roman" w:hAnsi="Times New Roman" w:cs="Times New Roman"/>
          <w:b/>
          <w:sz w:val="28"/>
          <w:szCs w:val="28"/>
        </w:rPr>
        <w:t>Ход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31C8" w:rsidRDefault="00A131C8" w:rsidP="00A131C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Приветствие </w:t>
      </w:r>
    </w:p>
    <w:p w:rsidR="00411829" w:rsidRPr="00411829" w:rsidRDefault="00411829" w:rsidP="004118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11829">
        <w:rPr>
          <w:rFonts w:ascii="Times New Roman" w:hAnsi="Times New Roman" w:cs="Times New Roman"/>
          <w:sz w:val="28"/>
          <w:szCs w:val="28"/>
        </w:rPr>
        <w:t>Пусть Земля родная наша</w:t>
      </w:r>
    </w:p>
    <w:p w:rsidR="00411829" w:rsidRPr="00411829" w:rsidRDefault="00411829" w:rsidP="004118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11829">
        <w:rPr>
          <w:rFonts w:ascii="Times New Roman" w:hAnsi="Times New Roman" w:cs="Times New Roman"/>
          <w:sz w:val="28"/>
          <w:szCs w:val="28"/>
        </w:rPr>
        <w:t>Год от года будет краше.</w:t>
      </w:r>
    </w:p>
    <w:p w:rsidR="00411829" w:rsidRPr="00411829" w:rsidRDefault="00411829" w:rsidP="004118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11829">
        <w:rPr>
          <w:rFonts w:ascii="Times New Roman" w:hAnsi="Times New Roman" w:cs="Times New Roman"/>
          <w:sz w:val="28"/>
          <w:szCs w:val="28"/>
        </w:rPr>
        <w:t>Мы не гости на планете,</w:t>
      </w:r>
    </w:p>
    <w:p w:rsidR="00411829" w:rsidRPr="00411829" w:rsidRDefault="00411829" w:rsidP="004118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11829">
        <w:rPr>
          <w:rFonts w:ascii="Times New Roman" w:hAnsi="Times New Roman" w:cs="Times New Roman"/>
          <w:sz w:val="28"/>
          <w:szCs w:val="28"/>
        </w:rPr>
        <w:t>Помните об этом, дети.</w:t>
      </w:r>
    </w:p>
    <w:p w:rsidR="00411829" w:rsidRPr="00411829" w:rsidRDefault="00411829" w:rsidP="004118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11829">
        <w:rPr>
          <w:rFonts w:ascii="Times New Roman" w:hAnsi="Times New Roman" w:cs="Times New Roman"/>
          <w:sz w:val="28"/>
          <w:szCs w:val="28"/>
        </w:rPr>
        <w:t>Научитесь мир беречь!</w:t>
      </w:r>
    </w:p>
    <w:p w:rsidR="00A131C8" w:rsidRDefault="00A131C8" w:rsidP="00A13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 Здравствуйте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ребята! У нас сегодня </w:t>
      </w:r>
      <w:r w:rsidRPr="00A131C8">
        <w:rPr>
          <w:rFonts w:ascii="Times New Roman" w:hAnsi="Times New Roman" w:cs="Times New Roman"/>
          <w:sz w:val="28"/>
          <w:szCs w:val="28"/>
        </w:rPr>
        <w:t xml:space="preserve">необычный </w:t>
      </w:r>
      <w:r>
        <w:rPr>
          <w:rFonts w:ascii="Times New Roman" w:hAnsi="Times New Roman" w:cs="Times New Roman"/>
          <w:sz w:val="28"/>
          <w:szCs w:val="28"/>
        </w:rPr>
        <w:t>день</w:t>
      </w:r>
      <w:r w:rsidRPr="00A131C8">
        <w:rPr>
          <w:rFonts w:ascii="Times New Roman" w:hAnsi="Times New Roman" w:cs="Times New Roman"/>
          <w:sz w:val="28"/>
          <w:szCs w:val="28"/>
        </w:rPr>
        <w:t xml:space="preserve"> - «День древонасаждения». В этот день по всей нашей области дети и взрослые высаживают деревья!</w:t>
      </w:r>
    </w:p>
    <w:p w:rsidR="00F62504" w:rsidRPr="00F62504" w:rsidRDefault="00F62504" w:rsidP="00A131C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504">
        <w:rPr>
          <w:rFonts w:ascii="Times New Roman" w:hAnsi="Times New Roman" w:cs="Times New Roman"/>
          <w:b/>
          <w:sz w:val="28"/>
          <w:szCs w:val="28"/>
        </w:rPr>
        <w:t>1 этап занятия.</w:t>
      </w:r>
    </w:p>
    <w:p w:rsidR="00355A82" w:rsidRDefault="00355A82" w:rsidP="00A13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же деревья можно посадить в наших условиях?</w:t>
      </w:r>
    </w:p>
    <w:p w:rsidR="00355A82" w:rsidRDefault="00355A82" w:rsidP="00A13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: 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A82">
        <w:rPr>
          <w:rFonts w:ascii="Times New Roman" w:hAnsi="Times New Roman" w:cs="Times New Roman"/>
          <w:sz w:val="28"/>
          <w:szCs w:val="28"/>
        </w:rPr>
        <w:t>посадить деревья, которые не боятся морозов и сильных ветров.</w:t>
      </w:r>
    </w:p>
    <w:p w:rsidR="00355A82" w:rsidRDefault="00355A82" w:rsidP="00A131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Совершено верно. </w:t>
      </w:r>
      <w:r w:rsidR="009D2750">
        <w:rPr>
          <w:rFonts w:ascii="Times New Roman" w:hAnsi="Times New Roman" w:cs="Times New Roman"/>
          <w:sz w:val="28"/>
          <w:szCs w:val="28"/>
        </w:rPr>
        <w:t>Давайте ознакомимся с краткой характеристикой деревьев.</w:t>
      </w:r>
    </w:p>
    <w:p w:rsidR="009D2750" w:rsidRDefault="009D2750" w:rsidP="009D27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Ученик 1: </w:t>
      </w:r>
      <w:r w:rsidRPr="009D2750">
        <w:rPr>
          <w:rFonts w:ascii="Times New Roman" w:hAnsi="Times New Roman" w:cs="Times New Roman"/>
          <w:bCs/>
          <w:sz w:val="28"/>
          <w:szCs w:val="28"/>
        </w:rPr>
        <w:t>Берёза</w:t>
      </w:r>
      <w:r w:rsidRPr="009D2750">
        <w:rPr>
          <w:rFonts w:ascii="Times New Roman" w:hAnsi="Times New Roman" w:cs="Times New Roman"/>
          <w:sz w:val="28"/>
          <w:szCs w:val="28"/>
        </w:rPr>
        <w:t xml:space="preserve"> - светлая красавица русских лесов. </w:t>
      </w:r>
      <w:hyperlink r:id="rId5" w:tgtFrame="_blank" w:history="1">
        <w:r w:rsidRPr="009D275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Берёза</w:t>
        </w:r>
      </w:hyperlink>
      <w:r w:rsidRPr="009D2750">
        <w:rPr>
          <w:rFonts w:ascii="Times New Roman" w:hAnsi="Times New Roman" w:cs="Times New Roman"/>
          <w:sz w:val="28"/>
          <w:szCs w:val="28"/>
        </w:rPr>
        <w:t> – это гордость и символ славян. Её часто называют деревом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750">
        <w:rPr>
          <w:rFonts w:ascii="Times New Roman" w:hAnsi="Times New Roman" w:cs="Times New Roman"/>
          <w:bCs/>
          <w:sz w:val="28"/>
          <w:szCs w:val="28"/>
        </w:rPr>
        <w:t>Берёза</w:t>
      </w:r>
      <w:r w:rsidRPr="009D2750">
        <w:rPr>
          <w:rFonts w:ascii="Times New Roman" w:hAnsi="Times New Roman" w:cs="Times New Roman"/>
          <w:sz w:val="28"/>
          <w:szCs w:val="28"/>
        </w:rPr>
        <w:t xml:space="preserve"> широко распространена по всей </w:t>
      </w:r>
      <w:proofErr w:type="gramStart"/>
      <w:r w:rsidRPr="009D2750">
        <w:rPr>
          <w:rFonts w:ascii="Times New Roman" w:hAnsi="Times New Roman" w:cs="Times New Roman"/>
          <w:sz w:val="28"/>
          <w:szCs w:val="28"/>
        </w:rPr>
        <w:t>России</w:t>
      </w:r>
      <w:proofErr w:type="gramEnd"/>
      <w:r w:rsidRPr="009D2750">
        <w:rPr>
          <w:rFonts w:ascii="Times New Roman" w:hAnsi="Times New Roman" w:cs="Times New Roman"/>
          <w:sz w:val="28"/>
          <w:szCs w:val="28"/>
        </w:rPr>
        <w:t xml:space="preserve"> да и Северному полушарию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750">
        <w:rPr>
          <w:rFonts w:ascii="Times New Roman" w:hAnsi="Times New Roman" w:cs="Times New Roman"/>
          <w:sz w:val="28"/>
          <w:szCs w:val="28"/>
        </w:rPr>
        <w:t xml:space="preserve">целом, даже за полярным кругом. Берёза нетребовательна, хорошо переносит и </w:t>
      </w:r>
      <w:proofErr w:type="gramStart"/>
      <w:r w:rsidRPr="009D2750">
        <w:rPr>
          <w:rFonts w:ascii="Times New Roman" w:hAnsi="Times New Roman" w:cs="Times New Roman"/>
          <w:sz w:val="28"/>
          <w:szCs w:val="28"/>
        </w:rPr>
        <w:t>жару</w:t>
      </w:r>
      <w:proofErr w:type="gramEnd"/>
      <w:r w:rsidRPr="009D2750">
        <w:rPr>
          <w:rFonts w:ascii="Times New Roman" w:hAnsi="Times New Roman" w:cs="Times New Roman"/>
          <w:sz w:val="28"/>
          <w:szCs w:val="28"/>
        </w:rPr>
        <w:t xml:space="preserve"> и холод.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9D2750">
        <w:rPr>
          <w:rFonts w:ascii="Times New Roman" w:hAnsi="Times New Roman" w:cs="Times New Roman"/>
          <w:sz w:val="28"/>
          <w:szCs w:val="28"/>
        </w:rPr>
        <w:t xml:space="preserve">ерёза - высокое светлое дерево с раскидистой кроной. В Берёзовом лесу всегда светло, и не только </w:t>
      </w:r>
      <w:proofErr w:type="gramStart"/>
      <w:r w:rsidRPr="009D2750">
        <w:rPr>
          <w:rFonts w:ascii="Times New Roman" w:hAnsi="Times New Roman" w:cs="Times New Roman"/>
          <w:sz w:val="28"/>
          <w:szCs w:val="28"/>
        </w:rPr>
        <w:t>из за</w:t>
      </w:r>
      <w:proofErr w:type="gramEnd"/>
      <w:r w:rsidRPr="009D2750">
        <w:rPr>
          <w:rFonts w:ascii="Times New Roman" w:hAnsi="Times New Roman" w:cs="Times New Roman"/>
          <w:sz w:val="28"/>
          <w:szCs w:val="28"/>
        </w:rPr>
        <w:t xml:space="preserve"> белых стволов. Листья Берёзы не крупные и крона пропускает много света.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750">
        <w:rPr>
          <w:rFonts w:ascii="Times New Roman" w:hAnsi="Times New Roman" w:cs="Times New Roman"/>
          <w:sz w:val="28"/>
          <w:szCs w:val="28"/>
        </w:rPr>
        <w:t xml:space="preserve">Высота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9D2750">
        <w:rPr>
          <w:rFonts w:ascii="Times New Roman" w:hAnsi="Times New Roman" w:cs="Times New Roman"/>
          <w:sz w:val="28"/>
          <w:szCs w:val="28"/>
        </w:rPr>
        <w:t>ерёзы обычно 15-30м. Берёза живёт обычно около 100 лет.</w:t>
      </w:r>
    </w:p>
    <w:p w:rsidR="009D2750" w:rsidRDefault="009D2750" w:rsidP="009D2750">
      <w:pPr>
        <w:jc w:val="both"/>
        <w:rPr>
          <w:rFonts w:ascii="Times New Roman" w:hAnsi="Times New Roman" w:cs="Times New Roman"/>
          <w:sz w:val="28"/>
          <w:szCs w:val="28"/>
        </w:rPr>
      </w:pPr>
      <w:r w:rsidRPr="009D2750">
        <w:rPr>
          <w:noProof/>
        </w:rPr>
        <w:drawing>
          <wp:inline distT="0" distB="0" distL="0" distR="0" wp14:anchorId="1337992E" wp14:editId="123075DB">
            <wp:extent cx="2915883" cy="194309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0407" cy="195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1CDE" w:rsidRPr="00F71CDE">
        <w:rPr>
          <w:noProof/>
        </w:rPr>
        <w:drawing>
          <wp:inline distT="0" distB="0" distL="0" distR="0" wp14:anchorId="597DDAFF" wp14:editId="465AC302">
            <wp:extent cx="3001462" cy="2000120"/>
            <wp:effectExtent l="0" t="0" r="889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2050" cy="201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CDE" w:rsidRDefault="00F71CDE" w:rsidP="009D27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1CDE" w:rsidRDefault="00F71CDE" w:rsidP="009D27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 2: </w:t>
      </w:r>
      <w:r w:rsidRPr="00F71CDE">
        <w:rPr>
          <w:rFonts w:ascii="Times New Roman" w:hAnsi="Times New Roman" w:cs="Times New Roman"/>
          <w:sz w:val="28"/>
          <w:szCs w:val="28"/>
        </w:rPr>
        <w:t>Дуб – это могучее дерево с мощным стволом, крепкой древесиной, густой кроной и сильными корнями, которые уходят глубоко в землю. Растут дубы медленно, а живут очень долго. В России есть дубы, которым 700 лет. А ещё на Земле есть дубы - великаны, которым почти 2000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1CDE">
        <w:rPr>
          <w:rFonts w:ascii="Times New Roman" w:hAnsi="Times New Roman" w:cs="Times New Roman"/>
          <w:sz w:val="28"/>
          <w:szCs w:val="28"/>
        </w:rPr>
        <w:t>Листья на дубе раскрываются позже, чем на других деревьях. Нежные листья дуба очень чувствительны к холоду, поэтому мудрый дуб дожидается, пока пройдут весенние ночные заморозки.</w:t>
      </w:r>
    </w:p>
    <w:p w:rsidR="004D4B23" w:rsidRDefault="004D4B23" w:rsidP="009D2750">
      <w:pPr>
        <w:jc w:val="both"/>
        <w:rPr>
          <w:rFonts w:ascii="Times New Roman" w:hAnsi="Times New Roman" w:cs="Times New Roman"/>
          <w:sz w:val="28"/>
          <w:szCs w:val="28"/>
        </w:rPr>
      </w:pPr>
      <w:r w:rsidRPr="004D4B23">
        <w:rPr>
          <w:noProof/>
        </w:rPr>
        <w:lastRenderedPageBreak/>
        <w:drawing>
          <wp:inline distT="0" distB="0" distL="0" distR="0" wp14:anchorId="5A7F6DAE" wp14:editId="6D41BF75">
            <wp:extent cx="5940425" cy="42856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B23" w:rsidRDefault="004D4B23" w:rsidP="009D27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4B23" w:rsidRDefault="004D4B23" w:rsidP="009D27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4B23" w:rsidRDefault="004D4B23" w:rsidP="009D27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 3: </w:t>
      </w:r>
      <w:r w:rsidRPr="004D4B23">
        <w:rPr>
          <w:rFonts w:ascii="Times New Roman" w:hAnsi="Times New Roman" w:cs="Times New Roman"/>
          <w:sz w:val="28"/>
          <w:szCs w:val="28"/>
        </w:rPr>
        <w:t xml:space="preserve">Клен </w:t>
      </w:r>
      <w:proofErr w:type="gramStart"/>
      <w:r w:rsidRPr="004D4B23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4D4B23">
        <w:rPr>
          <w:rFonts w:ascii="Times New Roman" w:hAnsi="Times New Roman" w:cs="Times New Roman"/>
          <w:sz w:val="28"/>
          <w:szCs w:val="28"/>
        </w:rPr>
        <w:t xml:space="preserve"> дерево растёт очень быстро, за год почти на метр. Листья клёна похожи на раскрытую ладонь. Летом он даёт обильную тень, а осень окрашивает его листья в разные оттенки жёлтого, оранжевого, красного цвета. Это дерево необыкновенно красивое.</w:t>
      </w:r>
    </w:p>
    <w:p w:rsidR="004D4B23" w:rsidRDefault="004D4B23" w:rsidP="009D2750">
      <w:pPr>
        <w:jc w:val="both"/>
        <w:rPr>
          <w:rFonts w:ascii="Times New Roman" w:hAnsi="Times New Roman" w:cs="Times New Roman"/>
          <w:sz w:val="28"/>
          <w:szCs w:val="28"/>
        </w:rPr>
      </w:pPr>
      <w:r w:rsidRPr="004D4B23">
        <w:rPr>
          <w:noProof/>
        </w:rPr>
        <w:drawing>
          <wp:inline distT="0" distB="0" distL="0" distR="0" wp14:anchorId="04FC0F0B" wp14:editId="56703919">
            <wp:extent cx="3343275" cy="246841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4139" cy="248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B23">
        <w:rPr>
          <w:noProof/>
        </w:rPr>
        <w:drawing>
          <wp:inline distT="0" distB="0" distL="0" distR="0" wp14:anchorId="24974C8B" wp14:editId="12FD515F">
            <wp:extent cx="1873250" cy="2809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B23" w:rsidRDefault="004D4B23" w:rsidP="009D27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504" w:rsidRDefault="00F62504" w:rsidP="004D4B2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 этап занятия</w:t>
      </w:r>
    </w:p>
    <w:p w:rsidR="004D4B23" w:rsidRPr="004D4B23" w:rsidRDefault="00135794" w:rsidP="004D4B2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Учитель </w:t>
      </w:r>
      <w:r w:rsidR="004D4B23" w:rsidRPr="004D4B23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 w:rsidR="004D4B23" w:rsidRPr="004D4B23">
        <w:rPr>
          <w:rFonts w:ascii="Times New Roman" w:hAnsi="Times New Roman" w:cs="Times New Roman"/>
          <w:sz w:val="28"/>
          <w:szCs w:val="28"/>
        </w:rPr>
        <w:t> Как вы думаете, где можно взять деревца для посадки?</w:t>
      </w:r>
    </w:p>
    <w:p w:rsidR="004D4B23" w:rsidRPr="004D4B23" w:rsidRDefault="00135794" w:rsidP="004D4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Ученики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D4B23" w:rsidRPr="004D4B23">
        <w:rPr>
          <w:rFonts w:ascii="Times New Roman" w:hAnsi="Times New Roman" w:cs="Times New Roman"/>
          <w:sz w:val="28"/>
          <w:szCs w:val="28"/>
        </w:rPr>
        <w:t> Можно</w:t>
      </w:r>
      <w:proofErr w:type="gramEnd"/>
      <w:r w:rsidR="004D4B23" w:rsidRPr="004D4B23">
        <w:rPr>
          <w:rFonts w:ascii="Times New Roman" w:hAnsi="Times New Roman" w:cs="Times New Roman"/>
          <w:sz w:val="28"/>
          <w:szCs w:val="28"/>
        </w:rPr>
        <w:t xml:space="preserve"> выкопать саженцы в лесу, вырастить их из семян деревьев. Если поставить в воду веточку дерева и дождаться появления корней, можно посадить её в землю.</w:t>
      </w:r>
    </w:p>
    <w:p w:rsidR="004D4B23" w:rsidRPr="004D4B23" w:rsidRDefault="00135794" w:rsidP="004D4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 w:rsidR="004D4B23" w:rsidRPr="004D4B23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4D4B23" w:rsidRPr="004D4B2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4D4B23" w:rsidRPr="004D4B23">
        <w:rPr>
          <w:rFonts w:ascii="Times New Roman" w:hAnsi="Times New Roman" w:cs="Times New Roman"/>
          <w:sz w:val="28"/>
          <w:szCs w:val="28"/>
        </w:rPr>
        <w:t xml:space="preserve"> еще есть специальная служба, которая занимается выращиванием саженцев в питомнике.</w:t>
      </w:r>
    </w:p>
    <w:p w:rsidR="00135794" w:rsidRDefault="00135794" w:rsidP="004D4B23">
      <w:pPr>
        <w:jc w:val="both"/>
        <w:rPr>
          <w:rFonts w:ascii="Times New Roman" w:hAnsi="Times New Roman" w:cs="Times New Roman"/>
          <w:sz w:val="28"/>
          <w:szCs w:val="28"/>
        </w:rPr>
      </w:pPr>
      <w:r w:rsidRPr="00135794">
        <w:rPr>
          <w:rFonts w:ascii="Times New Roman" w:hAnsi="Times New Roman" w:cs="Times New Roman"/>
          <w:b/>
          <w:sz w:val="28"/>
          <w:szCs w:val="28"/>
        </w:rPr>
        <w:t>Ученик: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B23" w:rsidRPr="004D4B23" w:rsidRDefault="004D4B23" w:rsidP="001357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B23">
        <w:rPr>
          <w:rFonts w:ascii="Times New Roman" w:hAnsi="Times New Roman" w:cs="Times New Roman"/>
          <w:sz w:val="28"/>
          <w:szCs w:val="28"/>
        </w:rPr>
        <w:t>Вот посадки, так посадки:</w:t>
      </w:r>
    </w:p>
    <w:p w:rsidR="004D4B23" w:rsidRPr="004D4B23" w:rsidRDefault="004D4B23" w:rsidP="001357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B23">
        <w:rPr>
          <w:rFonts w:ascii="Times New Roman" w:hAnsi="Times New Roman" w:cs="Times New Roman"/>
          <w:sz w:val="28"/>
          <w:szCs w:val="28"/>
        </w:rPr>
        <w:t>Деревца растут на грядке.</w:t>
      </w:r>
    </w:p>
    <w:p w:rsidR="004D4B23" w:rsidRPr="004D4B23" w:rsidRDefault="004D4B23" w:rsidP="001357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B23">
        <w:rPr>
          <w:rFonts w:ascii="Times New Roman" w:hAnsi="Times New Roman" w:cs="Times New Roman"/>
          <w:sz w:val="28"/>
          <w:szCs w:val="28"/>
        </w:rPr>
        <w:t>Здесь деревья просто крошки:</w:t>
      </w:r>
    </w:p>
    <w:p w:rsidR="004D4B23" w:rsidRPr="004D4B23" w:rsidRDefault="004D4B23" w:rsidP="001357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B23">
        <w:rPr>
          <w:rFonts w:ascii="Times New Roman" w:hAnsi="Times New Roman" w:cs="Times New Roman"/>
          <w:sz w:val="28"/>
          <w:szCs w:val="28"/>
        </w:rPr>
        <w:t>Можно ель прикрыть ладошкой,</w:t>
      </w:r>
    </w:p>
    <w:p w:rsidR="004D4B23" w:rsidRPr="004D4B23" w:rsidRDefault="004D4B23" w:rsidP="001357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B23">
        <w:rPr>
          <w:rFonts w:ascii="Times New Roman" w:hAnsi="Times New Roman" w:cs="Times New Roman"/>
          <w:sz w:val="28"/>
          <w:szCs w:val="28"/>
        </w:rPr>
        <w:t>А дубок вместе с корнями</w:t>
      </w:r>
    </w:p>
    <w:p w:rsidR="004D4B23" w:rsidRDefault="004D4B23" w:rsidP="001357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4B23">
        <w:rPr>
          <w:rFonts w:ascii="Times New Roman" w:hAnsi="Times New Roman" w:cs="Times New Roman"/>
          <w:sz w:val="28"/>
          <w:szCs w:val="28"/>
        </w:rPr>
        <w:t>Поместился бы в кармане.</w:t>
      </w:r>
    </w:p>
    <w:p w:rsidR="00135794" w:rsidRPr="004D4B23" w:rsidRDefault="00135794" w:rsidP="001357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4D4B23" w:rsidRPr="004D4B23" w:rsidRDefault="004D4B23" w:rsidP="004D4B23">
      <w:pPr>
        <w:jc w:val="both"/>
        <w:rPr>
          <w:rFonts w:ascii="Times New Roman" w:hAnsi="Times New Roman" w:cs="Times New Roman"/>
          <w:sz w:val="28"/>
          <w:szCs w:val="28"/>
        </w:rPr>
      </w:pPr>
      <w:r w:rsidRPr="004D4B23">
        <w:rPr>
          <w:rFonts w:ascii="Times New Roman" w:hAnsi="Times New Roman" w:cs="Times New Roman"/>
          <w:sz w:val="28"/>
          <w:szCs w:val="28"/>
        </w:rPr>
        <w:t>В какое время года лучше всего высаживать деревья и почему?</w:t>
      </w:r>
    </w:p>
    <w:p w:rsidR="004D4B23" w:rsidRPr="004D4B23" w:rsidRDefault="00135794" w:rsidP="004D4B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Ученик:</w:t>
      </w:r>
      <w:r w:rsidR="004D4B23" w:rsidRPr="004D4B23">
        <w:rPr>
          <w:rFonts w:ascii="Times New Roman" w:hAnsi="Times New Roman" w:cs="Times New Roman"/>
          <w:sz w:val="28"/>
          <w:szCs w:val="28"/>
        </w:rPr>
        <w:t> Деревья надо сажать весной или осенью. В это время на деревьях нет листьев, в стволе и ветках не происходит сокодвижение, поэтому саженцы лучше приживаются на новом месте.</w:t>
      </w:r>
    </w:p>
    <w:p w:rsidR="00F62504" w:rsidRDefault="00F62504" w:rsidP="009D27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Заключительный этап </w:t>
      </w:r>
    </w:p>
    <w:p w:rsidR="004D4B23" w:rsidRDefault="00135794" w:rsidP="009D27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proofErr w:type="gramStart"/>
      <w:r w:rsidR="004D4B23" w:rsidRPr="004D4B2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D4B23" w:rsidRPr="004D4B23">
        <w:rPr>
          <w:rFonts w:ascii="Times New Roman" w:hAnsi="Times New Roman" w:cs="Times New Roman"/>
          <w:sz w:val="28"/>
          <w:szCs w:val="28"/>
        </w:rPr>
        <w:t> Да</w:t>
      </w:r>
      <w:proofErr w:type="gramEnd"/>
      <w:r w:rsidR="004D4B23" w:rsidRPr="004D4B23">
        <w:rPr>
          <w:rFonts w:ascii="Times New Roman" w:hAnsi="Times New Roman" w:cs="Times New Roman"/>
          <w:sz w:val="28"/>
          <w:szCs w:val="28"/>
        </w:rPr>
        <w:t>, сейчас весна - самое удобное время для посадки деревьев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D4B23" w:rsidRPr="004D4B23">
        <w:rPr>
          <w:rFonts w:ascii="Times New Roman" w:hAnsi="Times New Roman" w:cs="Times New Roman"/>
          <w:sz w:val="28"/>
          <w:szCs w:val="28"/>
        </w:rPr>
        <w:t>Давайте сделаем территорию нашей школы ещё красивее</w:t>
      </w:r>
      <w:r w:rsidR="002377CC">
        <w:rPr>
          <w:rFonts w:ascii="Times New Roman" w:hAnsi="Times New Roman" w:cs="Times New Roman"/>
          <w:sz w:val="28"/>
          <w:szCs w:val="28"/>
        </w:rPr>
        <w:t>!</w:t>
      </w:r>
    </w:p>
    <w:p w:rsidR="00F62504" w:rsidRDefault="00F62504" w:rsidP="009D27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504" w:rsidRPr="00F62504" w:rsidRDefault="00F62504" w:rsidP="009D27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504">
        <w:rPr>
          <w:rFonts w:ascii="Times New Roman" w:hAnsi="Times New Roman" w:cs="Times New Roman"/>
          <w:b/>
          <w:sz w:val="28"/>
          <w:szCs w:val="28"/>
        </w:rPr>
        <w:t>Дополнительный материал</w:t>
      </w:r>
      <w:bookmarkStart w:id="1" w:name="_GoBack"/>
      <w:bookmarkEnd w:id="1"/>
    </w:p>
    <w:p w:rsidR="00F62504" w:rsidRDefault="00F62504" w:rsidP="00F62504">
      <w:pPr>
        <w:jc w:val="both"/>
        <w:rPr>
          <w:rFonts w:ascii="Times New Roman" w:hAnsi="Times New Roman" w:cs="Times New Roman"/>
          <w:sz w:val="28"/>
          <w:szCs w:val="28"/>
        </w:rPr>
      </w:pPr>
      <w:r w:rsidRPr="00F62504">
        <w:rPr>
          <w:rFonts w:ascii="Times New Roman" w:hAnsi="Times New Roman" w:cs="Times New Roman"/>
          <w:b/>
          <w:bCs/>
          <w:sz w:val="28"/>
          <w:szCs w:val="28"/>
        </w:rPr>
        <w:t>Озеленение пришкольных участков</w:t>
      </w:r>
      <w:r w:rsidRPr="00F625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2504" w:rsidRPr="00F62504" w:rsidRDefault="00F62504" w:rsidP="00F625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504">
        <w:rPr>
          <w:rFonts w:ascii="Times New Roman" w:hAnsi="Times New Roman" w:cs="Times New Roman"/>
          <w:sz w:val="28"/>
          <w:szCs w:val="28"/>
        </w:rPr>
        <w:t xml:space="preserve">Пришкольный участок должен представлять собой комплекс зеленых насаждений. В зависимости от размеров территории на ней должны располагаться учебно-опытный плодово-ягодный сад и огород, декоративные и защитные древесно-кустарниковые насаждения, цветники, газоны и живые изгороди. В составе плодового сада должны быть растения, рекомендованные для данного района. Участок декоративных культур отводят вблизи зданий. Ассортимент растений должен быть по возможности разнообразный, чтобы учащиеся могли знакомиться с особенностями различных древесно-кустарниковых и цветочных растений. Для этого рекомендуются групповые и единичные посадки растений на фоне газона со свободным их размещением. </w:t>
      </w:r>
      <w:r w:rsidRPr="00F62504">
        <w:rPr>
          <w:rFonts w:ascii="Times New Roman" w:hAnsi="Times New Roman" w:cs="Times New Roman"/>
          <w:sz w:val="28"/>
          <w:szCs w:val="28"/>
        </w:rPr>
        <w:lastRenderedPageBreak/>
        <w:t>В местах отдыха высаживают древесные растения с широкими кронами для защиты от солнечных лучей.</w:t>
      </w:r>
    </w:p>
    <w:p w:rsidR="00F62504" w:rsidRPr="00F62504" w:rsidRDefault="00F62504" w:rsidP="00F625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504">
        <w:rPr>
          <w:rFonts w:ascii="Times New Roman" w:hAnsi="Times New Roman" w:cs="Times New Roman"/>
          <w:sz w:val="28"/>
          <w:szCs w:val="28"/>
        </w:rPr>
        <w:t>Все площадки на школьном участке изолируют друг от друга живыми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504">
        <w:rPr>
          <w:rFonts w:ascii="Times New Roman" w:hAnsi="Times New Roman" w:cs="Times New Roman"/>
          <w:sz w:val="28"/>
          <w:szCs w:val="28"/>
        </w:rPr>
        <w:t>стригущимися изгородями из чубушника, сирени, жимолости татарской, спиреи и др. Деревья и кустарники следует располагать на таком расстоянии от здания школы, чтобы они не затеняли окон (деревья на расстоянии 5-10 м, кустарники- 1,5-6 м в зависимости от высоты растений).</w:t>
      </w:r>
    </w:p>
    <w:p w:rsidR="00F62504" w:rsidRPr="00F62504" w:rsidRDefault="00F62504" w:rsidP="00F625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504">
        <w:rPr>
          <w:rFonts w:ascii="Times New Roman" w:hAnsi="Times New Roman" w:cs="Times New Roman"/>
          <w:sz w:val="28"/>
          <w:szCs w:val="28"/>
        </w:rPr>
        <w:t>Для изоляции пришкольного участка на его границе необходимо создать плотные двух-, трехрядные полосы из деревьев и кустарников. Общая площадь озеленения должна занимать не менее 30- 40% всей территории.</w:t>
      </w:r>
    </w:p>
    <w:p w:rsidR="00F62504" w:rsidRPr="00A131C8" w:rsidRDefault="00F62504" w:rsidP="009D275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62504" w:rsidRPr="00A13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1C7D54"/>
    <w:multiLevelType w:val="hybridMultilevel"/>
    <w:tmpl w:val="B75A7C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33590E"/>
    <w:multiLevelType w:val="multilevel"/>
    <w:tmpl w:val="5E904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464497"/>
    <w:multiLevelType w:val="hybridMultilevel"/>
    <w:tmpl w:val="17D830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5454B"/>
    <w:multiLevelType w:val="hybridMultilevel"/>
    <w:tmpl w:val="1572F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F46"/>
    <w:rsid w:val="00135794"/>
    <w:rsid w:val="00152CEC"/>
    <w:rsid w:val="002377CC"/>
    <w:rsid w:val="0024227F"/>
    <w:rsid w:val="00355A82"/>
    <w:rsid w:val="00411829"/>
    <w:rsid w:val="00440050"/>
    <w:rsid w:val="004D4B23"/>
    <w:rsid w:val="007A0522"/>
    <w:rsid w:val="007B1A02"/>
    <w:rsid w:val="00927F46"/>
    <w:rsid w:val="00966E36"/>
    <w:rsid w:val="009D2750"/>
    <w:rsid w:val="00A131C8"/>
    <w:rsid w:val="00CD110A"/>
    <w:rsid w:val="00F62504"/>
    <w:rsid w:val="00F71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C5D8C"/>
  <w15:chartTrackingRefBased/>
  <w15:docId w15:val="{C046EFFB-3FF9-4626-B428-1ABDACEC0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927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27F46"/>
  </w:style>
  <w:style w:type="character" w:customStyle="1" w:styleId="c2">
    <w:name w:val="c2"/>
    <w:basedOn w:val="a0"/>
    <w:rsid w:val="00927F46"/>
  </w:style>
  <w:style w:type="paragraph" w:customStyle="1" w:styleId="c3">
    <w:name w:val="c3"/>
    <w:basedOn w:val="a"/>
    <w:rsid w:val="00927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A131C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D275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D27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2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xn--e1aaqjt5d.xn--p1ai/articles/derevja/bereza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Воробьева</dc:creator>
  <cp:keywords/>
  <dc:description/>
  <cp:lastModifiedBy>Людмила Воробьева</cp:lastModifiedBy>
  <cp:revision>10</cp:revision>
  <dcterms:created xsi:type="dcterms:W3CDTF">2019-05-05T18:48:00Z</dcterms:created>
  <dcterms:modified xsi:type="dcterms:W3CDTF">2019-05-12T17:17:00Z</dcterms:modified>
</cp:coreProperties>
</file>